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969E2" w:rsidRPr="008969E2" w:rsidRDefault="008969E2" w:rsidP="008969E2">
      <w:pPr>
        <w:widowControl w:val="0"/>
        <w:autoSpaceDE w:val="0"/>
        <w:autoSpaceDN w:val="0"/>
        <w:adjustRightInd w:val="0"/>
        <w:spacing w:after="200" w:line="320" w:lineRule="atLeast"/>
        <w:rPr>
          <w:rFonts w:ascii="Trebuchet MS" w:hAnsi="Trebuchet MS" w:cs="Trebuchet MS"/>
          <w:sz w:val="56"/>
          <w:szCs w:val="80"/>
        </w:rPr>
      </w:pPr>
      <w:r w:rsidRPr="008969E2">
        <w:rPr>
          <w:rFonts w:ascii="Trebuchet MS" w:hAnsi="Trebuchet MS" w:cs="Times New Roman"/>
          <w:sz w:val="56"/>
        </w:rPr>
        <w:fldChar w:fldCharType="begin"/>
      </w:r>
      <w:r w:rsidRPr="008969E2">
        <w:rPr>
          <w:rFonts w:ascii="Trebuchet MS" w:hAnsi="Trebuchet MS" w:cs="Times New Roman"/>
          <w:sz w:val="56"/>
        </w:rPr>
        <w:instrText>HYPERLINK "http://mrbennette.blogspot.com/"</w:instrText>
      </w:r>
      <w:r w:rsidRPr="008969E2">
        <w:rPr>
          <w:rFonts w:ascii="Trebuchet MS" w:hAnsi="Trebuchet MS" w:cs="Times New Roman"/>
          <w:sz w:val="56"/>
        </w:rPr>
      </w:r>
      <w:r w:rsidRPr="008969E2">
        <w:rPr>
          <w:rFonts w:ascii="Trebuchet MS" w:hAnsi="Trebuchet MS" w:cs="Times New Roman"/>
          <w:sz w:val="56"/>
        </w:rPr>
        <w:fldChar w:fldCharType="separate"/>
      </w:r>
      <w:proofErr w:type="gramStart"/>
      <w:r w:rsidRPr="008969E2">
        <w:rPr>
          <w:rFonts w:ascii="Trebuchet MS" w:hAnsi="Trebuchet MS" w:cs="Trebuchet MS"/>
          <w:sz w:val="56"/>
          <w:szCs w:val="80"/>
        </w:rPr>
        <w:t>hanging</w:t>
      </w:r>
      <w:proofErr w:type="gramEnd"/>
      <w:r w:rsidRPr="008969E2">
        <w:rPr>
          <w:rFonts w:ascii="Trebuchet MS" w:hAnsi="Trebuchet MS" w:cs="Trebuchet MS"/>
          <w:sz w:val="56"/>
          <w:szCs w:val="80"/>
        </w:rPr>
        <w:t xml:space="preserve"> with </w:t>
      </w:r>
      <w:proofErr w:type="spellStart"/>
      <w:r w:rsidRPr="008969E2">
        <w:rPr>
          <w:rFonts w:ascii="Trebuchet MS" w:hAnsi="Trebuchet MS" w:cs="Trebuchet MS"/>
          <w:sz w:val="56"/>
          <w:szCs w:val="80"/>
        </w:rPr>
        <w:t>mrbennette</w:t>
      </w:r>
      <w:proofErr w:type="spellEnd"/>
      <w:r w:rsidRPr="008969E2">
        <w:rPr>
          <w:rFonts w:ascii="Trebuchet MS" w:hAnsi="Trebuchet MS" w:cs="Times New Roman"/>
          <w:sz w:val="56"/>
        </w:rPr>
        <w:fldChar w:fldCharType="end"/>
      </w:r>
    </w:p>
    <w:p w:rsidR="008969E2" w:rsidRPr="008969E2" w:rsidRDefault="008969E2" w:rsidP="008969E2">
      <w:pPr>
        <w:widowControl w:val="0"/>
        <w:autoSpaceDE w:val="0"/>
        <w:autoSpaceDN w:val="0"/>
        <w:adjustRightInd w:val="0"/>
        <w:rPr>
          <w:rFonts w:ascii="Trebuchet MS" w:hAnsi="Trebuchet MS" w:cs="Trebuchet MS"/>
        </w:rPr>
      </w:pPr>
      <w:r>
        <w:rPr>
          <w:rFonts w:ascii="Trebuchet MS" w:hAnsi="Trebuchet MS" w:cs="Trebuchet MS"/>
          <w:noProof/>
        </w:rPr>
        <w:drawing>
          <wp:inline distT="0" distB="0" distL="0" distR="0">
            <wp:extent cx="4717107" cy="2286000"/>
            <wp:effectExtent l="25400" t="0" r="7293" b="0"/>
            <wp:docPr id="1" name="Picture 0" descr="cp.lobbytrees-rain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.lobbytrees-rainie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7107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9E2" w:rsidRPr="008969E2" w:rsidRDefault="008969E2" w:rsidP="008969E2">
      <w:pPr>
        <w:widowControl w:val="0"/>
        <w:autoSpaceDE w:val="0"/>
        <w:autoSpaceDN w:val="0"/>
        <w:adjustRightInd w:val="0"/>
        <w:spacing w:after="220" w:line="320" w:lineRule="atLeast"/>
        <w:rPr>
          <w:rFonts w:ascii="Trebuchet MS" w:hAnsi="Trebuchet MS" w:cs="Trebuchet MS"/>
          <w:b/>
          <w:bCs/>
          <w:kern w:val="1"/>
          <w:sz w:val="22"/>
          <w:szCs w:val="22"/>
        </w:rPr>
      </w:pPr>
    </w:p>
    <w:p w:rsidR="008969E2" w:rsidRPr="008969E2" w:rsidRDefault="008969E2" w:rsidP="008969E2">
      <w:pPr>
        <w:widowControl w:val="0"/>
        <w:autoSpaceDE w:val="0"/>
        <w:autoSpaceDN w:val="0"/>
        <w:adjustRightInd w:val="0"/>
        <w:spacing w:line="660" w:lineRule="atLeast"/>
        <w:rPr>
          <w:rFonts w:ascii="Trebuchet MS" w:hAnsi="Trebuchet MS" w:cs="Trebuchet MS"/>
          <w:kern w:val="1"/>
          <w:sz w:val="26"/>
          <w:szCs w:val="26"/>
        </w:rPr>
      </w:pPr>
      <w:r w:rsidRPr="008969E2">
        <w:rPr>
          <w:rFonts w:ascii="Helvetica 55 Roman" w:hAnsi="Helvetica 55 Roman" w:cs="Helvetica 55 Roman"/>
          <w:b/>
          <w:bCs/>
          <w:kern w:val="1"/>
          <w:sz w:val="48"/>
          <w:szCs w:val="48"/>
        </w:rPr>
        <w:t>GO</w:t>
      </w:r>
      <w:r w:rsidRPr="008969E2">
        <w:rPr>
          <w:rFonts w:ascii="Helvetica Neue" w:hAnsi="Helvetica Neue" w:cs="Helvetica Neue"/>
          <w:kern w:val="1"/>
          <w:sz w:val="48"/>
          <w:szCs w:val="48"/>
        </w:rPr>
        <w:t xml:space="preserve"> + SEE in MIAMI</w:t>
      </w:r>
    </w:p>
    <w:p w:rsidR="008969E2" w:rsidRPr="008969E2" w:rsidRDefault="008969E2" w:rsidP="008969E2">
      <w:pPr>
        <w:widowControl w:val="0"/>
        <w:autoSpaceDE w:val="0"/>
        <w:autoSpaceDN w:val="0"/>
        <w:adjustRightInd w:val="0"/>
        <w:spacing w:line="660" w:lineRule="atLeast"/>
        <w:rPr>
          <w:rFonts w:ascii="Trebuchet MS" w:hAnsi="Trebuchet MS" w:cs="Trebuchet MS"/>
          <w:kern w:val="1"/>
          <w:sz w:val="26"/>
          <w:szCs w:val="26"/>
        </w:rPr>
      </w:pPr>
      <w:r w:rsidRPr="008969E2">
        <w:rPr>
          <w:rFonts w:ascii="Helvetica Neue" w:hAnsi="Helvetica Neue" w:cs="Helvetica Neue"/>
          <w:kern w:val="1"/>
          <w:sz w:val="48"/>
          <w:szCs w:val="48"/>
        </w:rPr>
        <w:t>COLEEN PLUMB</w:t>
      </w:r>
    </w:p>
    <w:p w:rsidR="008969E2" w:rsidRPr="008969E2" w:rsidRDefault="008969E2" w:rsidP="008969E2">
      <w:pPr>
        <w:widowControl w:val="0"/>
        <w:autoSpaceDE w:val="0"/>
        <w:autoSpaceDN w:val="0"/>
        <w:adjustRightInd w:val="0"/>
        <w:spacing w:line="500" w:lineRule="atLeast"/>
        <w:rPr>
          <w:rFonts w:ascii="Trebuchet MS" w:hAnsi="Trebuchet MS" w:cs="Trebuchet MS"/>
          <w:kern w:val="1"/>
          <w:sz w:val="26"/>
          <w:szCs w:val="26"/>
        </w:rPr>
      </w:pPr>
      <w:r>
        <w:rPr>
          <w:rFonts w:ascii="Helvetica Neue" w:hAnsi="Helvetica Neue" w:cs="Helvetica Neue"/>
          <w:kern w:val="1"/>
          <w:sz w:val="36"/>
          <w:szCs w:val="36"/>
        </w:rPr>
        <w:t>Toward the Sky Again</w:t>
      </w:r>
      <w:r w:rsidRPr="008969E2">
        <w:rPr>
          <w:rFonts w:ascii="Helvetica Neue" w:hAnsi="Helvetica Neue" w:cs="Helvetica Neue"/>
          <w:kern w:val="1"/>
          <w:sz w:val="36"/>
          <w:szCs w:val="36"/>
        </w:rPr>
        <w:t>,</w:t>
      </w:r>
      <w:r>
        <w:rPr>
          <w:rFonts w:ascii="Helvetica Neue" w:hAnsi="Helvetica Neue" w:cs="Helvetica Neue"/>
          <w:kern w:val="1"/>
          <w:sz w:val="36"/>
          <w:szCs w:val="36"/>
        </w:rPr>
        <w:t xml:space="preserve"> </w:t>
      </w:r>
      <w:r w:rsidRPr="008969E2">
        <w:rPr>
          <w:rFonts w:ascii="Helvetica Neue" w:hAnsi="Helvetica Neue" w:cs="Helvetica Neue"/>
          <w:kern w:val="1"/>
          <w:sz w:val="36"/>
          <w:szCs w:val="36"/>
        </w:rPr>
        <w:t>1997-2011</w:t>
      </w:r>
      <w:r w:rsidRPr="008969E2">
        <w:rPr>
          <w:rFonts w:ascii="Arial" w:hAnsi="Arial" w:cs="Arial"/>
          <w:b/>
          <w:bCs/>
          <w:kern w:val="1"/>
          <w:sz w:val="32"/>
          <w:szCs w:val="32"/>
        </w:rPr>
        <w:t> </w:t>
      </w:r>
    </w:p>
    <w:p w:rsidR="008969E2" w:rsidRPr="008969E2" w:rsidRDefault="008969E2" w:rsidP="008969E2">
      <w:pPr>
        <w:widowControl w:val="0"/>
        <w:autoSpaceDE w:val="0"/>
        <w:autoSpaceDN w:val="0"/>
        <w:adjustRightInd w:val="0"/>
        <w:spacing w:line="440" w:lineRule="atLeast"/>
        <w:rPr>
          <w:rFonts w:ascii="Trebuchet MS" w:hAnsi="Trebuchet MS" w:cs="Trebuchet MS"/>
          <w:kern w:val="1"/>
          <w:sz w:val="26"/>
          <w:szCs w:val="26"/>
        </w:rPr>
      </w:pPr>
      <w:r w:rsidRPr="008969E2">
        <w:rPr>
          <w:rFonts w:ascii="Arial" w:hAnsi="Arial" w:cs="Arial"/>
          <w:b/>
          <w:bCs/>
          <w:kern w:val="1"/>
          <w:sz w:val="32"/>
          <w:szCs w:val="32"/>
        </w:rPr>
        <w:t xml:space="preserve">Dina </w:t>
      </w:r>
      <w:proofErr w:type="spellStart"/>
      <w:r w:rsidRPr="008969E2">
        <w:rPr>
          <w:rFonts w:ascii="Arial" w:hAnsi="Arial" w:cs="Arial"/>
          <w:b/>
          <w:bCs/>
          <w:kern w:val="1"/>
          <w:sz w:val="32"/>
          <w:szCs w:val="32"/>
        </w:rPr>
        <w:t>Mitrani</w:t>
      </w:r>
      <w:proofErr w:type="spellEnd"/>
      <w:r w:rsidRPr="008969E2">
        <w:rPr>
          <w:rFonts w:ascii="Arial" w:hAnsi="Arial" w:cs="Arial"/>
          <w:b/>
          <w:bCs/>
          <w:kern w:val="1"/>
          <w:sz w:val="32"/>
          <w:szCs w:val="32"/>
        </w:rPr>
        <w:t xml:space="preserve"> Gallery  </w:t>
      </w:r>
      <w:proofErr w:type="gramStart"/>
      <w:r w:rsidRPr="008969E2">
        <w:rPr>
          <w:rFonts w:ascii="Arial" w:hAnsi="Arial" w:cs="Arial"/>
          <w:b/>
          <w:bCs/>
          <w:kern w:val="1"/>
          <w:sz w:val="32"/>
          <w:szCs w:val="32"/>
        </w:rPr>
        <w:t>+  The</w:t>
      </w:r>
      <w:proofErr w:type="gramEnd"/>
      <w:r w:rsidRPr="008969E2">
        <w:rPr>
          <w:rFonts w:ascii="Arial" w:hAnsi="Arial" w:cs="Arial"/>
          <w:b/>
          <w:bCs/>
          <w:kern w:val="1"/>
          <w:sz w:val="32"/>
          <w:szCs w:val="32"/>
        </w:rPr>
        <w:t xml:space="preserve"> Screening Room</w:t>
      </w:r>
    </w:p>
    <w:p w:rsidR="008969E2" w:rsidRPr="008969E2" w:rsidRDefault="008969E2" w:rsidP="008969E2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kern w:val="1"/>
          <w:sz w:val="26"/>
          <w:szCs w:val="26"/>
        </w:rPr>
      </w:pPr>
      <w:proofErr w:type="spellStart"/>
      <w:r w:rsidRPr="008969E2">
        <w:rPr>
          <w:rFonts w:ascii="Arial" w:hAnsi="Arial" w:cs="Arial"/>
          <w:kern w:val="1"/>
          <w:sz w:val="32"/>
          <w:szCs w:val="32"/>
        </w:rPr>
        <w:t>Wynwood</w:t>
      </w:r>
      <w:proofErr w:type="spellEnd"/>
      <w:r w:rsidRPr="008969E2">
        <w:rPr>
          <w:rFonts w:ascii="Arial" w:hAnsi="Arial" w:cs="Arial"/>
          <w:kern w:val="1"/>
          <w:sz w:val="32"/>
          <w:szCs w:val="32"/>
        </w:rPr>
        <w:t xml:space="preserve"> Art District, Miami Florida</w:t>
      </w:r>
    </w:p>
    <w:p w:rsidR="008969E2" w:rsidRPr="008969E2" w:rsidRDefault="008969E2" w:rsidP="008969E2">
      <w:pPr>
        <w:widowControl w:val="0"/>
        <w:autoSpaceDE w:val="0"/>
        <w:autoSpaceDN w:val="0"/>
        <w:adjustRightInd w:val="0"/>
        <w:spacing w:line="440" w:lineRule="atLeast"/>
        <w:rPr>
          <w:rFonts w:ascii="Arial" w:hAnsi="Arial" w:cs="Arial"/>
          <w:kern w:val="1"/>
          <w:sz w:val="26"/>
          <w:szCs w:val="26"/>
        </w:rPr>
      </w:pPr>
      <w:proofErr w:type="gramStart"/>
      <w:r w:rsidRPr="008969E2">
        <w:rPr>
          <w:rFonts w:ascii="Arial" w:hAnsi="Arial" w:cs="Arial"/>
          <w:kern w:val="1"/>
          <w:sz w:val="26"/>
          <w:szCs w:val="26"/>
        </w:rPr>
        <w:t>2620 NW 2 Avenue</w:t>
      </w:r>
      <w:r>
        <w:rPr>
          <w:rFonts w:ascii="Arial" w:hAnsi="Arial" w:cs="Arial"/>
          <w:kern w:val="1"/>
          <w:sz w:val="26"/>
          <w:szCs w:val="26"/>
        </w:rPr>
        <w:t>.</w:t>
      </w:r>
      <w:proofErr w:type="gramEnd"/>
      <w:r>
        <w:rPr>
          <w:rFonts w:ascii="Arial" w:hAnsi="Arial" w:cs="Arial"/>
          <w:kern w:val="1"/>
          <w:sz w:val="26"/>
          <w:szCs w:val="26"/>
        </w:rPr>
        <w:t xml:space="preserve">  </w:t>
      </w:r>
      <w:r w:rsidRPr="008969E2">
        <w:rPr>
          <w:rFonts w:ascii="Arial" w:hAnsi="Arial" w:cs="Arial"/>
          <w:kern w:val="1"/>
          <w:sz w:val="26"/>
          <w:szCs w:val="26"/>
        </w:rPr>
        <w:t>786. 486. 7248  </w:t>
      </w:r>
    </w:p>
    <w:p w:rsidR="008969E2" w:rsidRPr="008969E2" w:rsidRDefault="008969E2" w:rsidP="008969E2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kern w:val="1"/>
          <w:sz w:val="26"/>
          <w:szCs w:val="26"/>
        </w:rPr>
      </w:pPr>
    </w:p>
    <w:p w:rsidR="008969E2" w:rsidRPr="008969E2" w:rsidRDefault="008969E2" w:rsidP="008969E2">
      <w:pPr>
        <w:widowControl w:val="0"/>
        <w:autoSpaceDE w:val="0"/>
        <w:autoSpaceDN w:val="0"/>
        <w:adjustRightInd w:val="0"/>
        <w:spacing w:line="360" w:lineRule="atLeast"/>
        <w:rPr>
          <w:rFonts w:ascii="Verdana" w:hAnsi="Verdana" w:cs="Verdana"/>
          <w:kern w:val="1"/>
          <w:sz w:val="26"/>
          <w:szCs w:val="26"/>
        </w:rPr>
      </w:pPr>
      <w:r w:rsidRPr="008969E2">
        <w:rPr>
          <w:rFonts w:ascii="Arial" w:hAnsi="Arial" w:cs="Arial"/>
          <w:kern w:val="1"/>
          <w:sz w:val="26"/>
          <w:szCs w:val="26"/>
        </w:rPr>
        <w:t> April 10 - May 31, 2014</w:t>
      </w:r>
    </w:p>
    <w:p w:rsidR="008969E2" w:rsidRDefault="008969E2" w:rsidP="008969E2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kern w:val="1"/>
          <w:sz w:val="26"/>
          <w:szCs w:val="26"/>
        </w:rPr>
      </w:pPr>
    </w:p>
    <w:p w:rsidR="008969E2" w:rsidRPr="008969E2" w:rsidRDefault="008969E2" w:rsidP="008969E2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b/>
          <w:bCs/>
          <w:color w:val="666666"/>
          <w:kern w:val="1"/>
          <w:sz w:val="26"/>
          <w:szCs w:val="26"/>
        </w:rPr>
      </w:pPr>
      <w:r w:rsidRPr="008969E2">
        <w:rPr>
          <w:rFonts w:ascii="Helvetica Neue" w:hAnsi="Helvetica Neue" w:cs="Helvetica Neue"/>
          <w:kern w:val="1"/>
          <w:szCs w:val="36"/>
        </w:rPr>
        <w:t xml:space="preserve">In theory everything is going on here in New York this week but if you are not here visit a local </w:t>
      </w:r>
      <w:proofErr w:type="spellStart"/>
      <w:r w:rsidRPr="008969E2">
        <w:rPr>
          <w:rFonts w:ascii="Helvetica Neue" w:hAnsi="Helvetica Neue" w:cs="Helvetica Neue"/>
          <w:kern w:val="1"/>
          <w:szCs w:val="36"/>
        </w:rPr>
        <w:t>gallery</w:t>
      </w:r>
      <w:proofErr w:type="spellEnd"/>
      <w:r w:rsidRPr="008969E2">
        <w:rPr>
          <w:rFonts w:ascii="Helvetica Neue" w:hAnsi="Helvetica Neue" w:cs="Helvetica Neue"/>
          <w:kern w:val="1"/>
          <w:szCs w:val="36"/>
        </w:rPr>
        <w:t>,</w:t>
      </w:r>
      <w:r>
        <w:rPr>
          <w:rFonts w:ascii="Helvetica Neue" w:hAnsi="Helvetica Neue" w:cs="Helvetica Neue"/>
          <w:kern w:val="1"/>
          <w:szCs w:val="36"/>
        </w:rPr>
        <w:t xml:space="preserve"> look at art</w:t>
      </w:r>
      <w:r w:rsidRPr="008969E2">
        <w:rPr>
          <w:rFonts w:ascii="Helvetica Neue" w:hAnsi="Helvetica Neue" w:cs="Helvetica Neue"/>
          <w:kern w:val="1"/>
          <w:szCs w:val="36"/>
        </w:rPr>
        <w:t>.</w:t>
      </w:r>
      <w:r>
        <w:rPr>
          <w:rFonts w:ascii="Helvetica Neue" w:hAnsi="Helvetica Neue" w:cs="Helvetica Neue"/>
          <w:kern w:val="1"/>
          <w:szCs w:val="36"/>
        </w:rPr>
        <w:t xml:space="preserve">  </w:t>
      </w:r>
      <w:r w:rsidRPr="008969E2">
        <w:rPr>
          <w:rFonts w:ascii="Helvetica Neue" w:hAnsi="Helvetica Neue" w:cs="Helvetica Neue"/>
          <w:kern w:val="1"/>
          <w:szCs w:val="36"/>
        </w:rPr>
        <w:t>Go outside and look at some trees smell the flowers and listen to the world around you.</w:t>
      </w:r>
    </w:p>
    <w:p w:rsidR="008969E2" w:rsidRPr="008969E2" w:rsidRDefault="008969E2" w:rsidP="008969E2">
      <w:pPr>
        <w:widowControl w:val="0"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kern w:val="1"/>
          <w:szCs w:val="36"/>
        </w:rPr>
      </w:pPr>
    </w:p>
    <w:p w:rsidR="008969E2" w:rsidRPr="008969E2" w:rsidRDefault="008969E2" w:rsidP="008969E2">
      <w:pPr>
        <w:widowControl w:val="0"/>
        <w:autoSpaceDE w:val="0"/>
        <w:autoSpaceDN w:val="0"/>
        <w:adjustRightInd w:val="0"/>
        <w:spacing w:line="360" w:lineRule="auto"/>
        <w:rPr>
          <w:rFonts w:ascii="Trebuchet MS" w:hAnsi="Trebuchet MS" w:cs="Trebuchet MS"/>
          <w:kern w:val="1"/>
          <w:szCs w:val="26"/>
        </w:rPr>
      </w:pPr>
      <w:r w:rsidRPr="008969E2">
        <w:rPr>
          <w:rFonts w:ascii="Helvetica Neue" w:hAnsi="Helvetica Neue" w:cs="Helvetica Neue"/>
          <w:kern w:val="1"/>
          <w:szCs w:val="36"/>
        </w:rPr>
        <w:t xml:space="preserve">That is how I met Colleen Plumb on a bright sunny day while in a restaurant looking out over central park my companion and I overheard a young couple speaking about photography </w:t>
      </w:r>
      <w:r>
        <w:rPr>
          <w:rFonts w:ascii="Helvetica Neue" w:hAnsi="Helvetica Neue" w:cs="Helvetica Neue"/>
          <w:kern w:val="1"/>
          <w:szCs w:val="36"/>
        </w:rPr>
        <w:t>and where to go and what to see</w:t>
      </w:r>
      <w:r w:rsidRPr="008969E2">
        <w:rPr>
          <w:rFonts w:ascii="Helvetica Neue" w:hAnsi="Helvetica Neue" w:cs="Helvetica Neue"/>
          <w:kern w:val="1"/>
          <w:szCs w:val="36"/>
        </w:rPr>
        <w:t>?</w:t>
      </w:r>
    </w:p>
    <w:p w:rsidR="008969E2" w:rsidRPr="008969E2" w:rsidRDefault="008969E2" w:rsidP="008969E2">
      <w:pPr>
        <w:widowControl w:val="0"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kern w:val="1"/>
          <w:szCs w:val="36"/>
        </w:rPr>
      </w:pPr>
    </w:p>
    <w:p w:rsidR="008969E2" w:rsidRPr="008969E2" w:rsidRDefault="008969E2" w:rsidP="008969E2">
      <w:pPr>
        <w:widowControl w:val="0"/>
        <w:autoSpaceDE w:val="0"/>
        <w:autoSpaceDN w:val="0"/>
        <w:adjustRightInd w:val="0"/>
        <w:spacing w:line="360" w:lineRule="auto"/>
        <w:rPr>
          <w:rFonts w:ascii="Trebuchet MS" w:hAnsi="Trebuchet MS" w:cs="Trebuchet MS"/>
          <w:kern w:val="1"/>
          <w:szCs w:val="26"/>
        </w:rPr>
      </w:pPr>
      <w:r w:rsidRPr="008969E2">
        <w:rPr>
          <w:rFonts w:ascii="Helvetica Neue" w:hAnsi="Helvetica Neue" w:cs="Helvetica Neue"/>
          <w:kern w:val="1"/>
          <w:szCs w:val="36"/>
        </w:rPr>
        <w:t>Co</w:t>
      </w:r>
      <w:r>
        <w:rPr>
          <w:rFonts w:ascii="Helvetica Neue" w:hAnsi="Helvetica Neue" w:cs="Helvetica Neue"/>
          <w:kern w:val="1"/>
          <w:szCs w:val="36"/>
        </w:rPr>
        <w:t>l</w:t>
      </w:r>
      <w:r w:rsidRPr="008969E2">
        <w:rPr>
          <w:rFonts w:ascii="Helvetica Neue" w:hAnsi="Helvetica Neue" w:cs="Helvetica Neue"/>
          <w:kern w:val="1"/>
          <w:szCs w:val="36"/>
        </w:rPr>
        <w:t xml:space="preserve">leen was one of the voices speaking. Every now and </w:t>
      </w:r>
      <w:proofErr w:type="gramStart"/>
      <w:r w:rsidRPr="008969E2">
        <w:rPr>
          <w:rFonts w:ascii="Helvetica Neue" w:hAnsi="Helvetica Neue" w:cs="Helvetica Neue"/>
          <w:kern w:val="1"/>
          <w:szCs w:val="36"/>
        </w:rPr>
        <w:t>then  I</w:t>
      </w:r>
      <w:proofErr w:type="gramEnd"/>
      <w:r w:rsidRPr="008969E2">
        <w:rPr>
          <w:rFonts w:ascii="Helvetica Neue" w:hAnsi="Helvetica Neue" w:cs="Helvetica Neue"/>
          <w:kern w:val="1"/>
          <w:szCs w:val="36"/>
        </w:rPr>
        <w:t xml:space="preserve"> check her website to see what she is </w:t>
      </w:r>
      <w:proofErr w:type="spellStart"/>
      <w:r w:rsidRPr="008969E2">
        <w:rPr>
          <w:rFonts w:ascii="Helvetica Neue" w:hAnsi="Helvetica Neue" w:cs="Helvetica Neue"/>
          <w:kern w:val="1"/>
          <w:szCs w:val="36"/>
        </w:rPr>
        <w:t>doing</w:t>
      </w:r>
      <w:proofErr w:type="spellEnd"/>
      <w:r w:rsidRPr="008969E2">
        <w:rPr>
          <w:rFonts w:ascii="Helvetica Neue" w:hAnsi="Helvetica Neue" w:cs="Helvetica Neue"/>
          <w:kern w:val="1"/>
          <w:szCs w:val="36"/>
        </w:rPr>
        <w:t>.</w:t>
      </w:r>
      <w:r>
        <w:rPr>
          <w:rFonts w:ascii="Helvetica Neue" w:hAnsi="Helvetica Neue" w:cs="Helvetica Neue"/>
          <w:kern w:val="1"/>
          <w:szCs w:val="36"/>
        </w:rPr>
        <w:t xml:space="preserve"> </w:t>
      </w:r>
      <w:r w:rsidRPr="008969E2">
        <w:rPr>
          <w:rFonts w:ascii="Helvetica Neue" w:hAnsi="Helvetica Neue" w:cs="Helvetica Neue"/>
          <w:kern w:val="1"/>
          <w:szCs w:val="36"/>
        </w:rPr>
        <w:t>Her great opus is about relationships and perception of man with/against nature.</w:t>
      </w:r>
    </w:p>
    <w:p w:rsidR="008969E2" w:rsidRPr="008969E2" w:rsidRDefault="008969E2" w:rsidP="008969E2">
      <w:pPr>
        <w:widowControl w:val="0"/>
        <w:autoSpaceDE w:val="0"/>
        <w:autoSpaceDN w:val="0"/>
        <w:adjustRightInd w:val="0"/>
        <w:spacing w:line="360" w:lineRule="auto"/>
        <w:rPr>
          <w:rFonts w:ascii="Trebuchet MS" w:hAnsi="Trebuchet MS" w:cs="Trebuchet MS"/>
          <w:kern w:val="1"/>
          <w:szCs w:val="26"/>
        </w:rPr>
      </w:pPr>
    </w:p>
    <w:p w:rsidR="008969E2" w:rsidRPr="008969E2" w:rsidRDefault="008969E2" w:rsidP="008969E2">
      <w:pPr>
        <w:widowControl w:val="0"/>
        <w:autoSpaceDE w:val="0"/>
        <w:autoSpaceDN w:val="0"/>
        <w:adjustRightInd w:val="0"/>
        <w:spacing w:line="360" w:lineRule="auto"/>
        <w:rPr>
          <w:rFonts w:ascii="Trebuchet MS" w:hAnsi="Trebuchet MS" w:cs="Trebuchet MS"/>
          <w:kern w:val="1"/>
          <w:szCs w:val="26"/>
        </w:rPr>
      </w:pPr>
      <w:r w:rsidRPr="008969E2">
        <w:rPr>
          <w:rFonts w:ascii="Helvetica Neue" w:hAnsi="Helvetica Neue" w:cs="Helvetica Neue"/>
          <w:kern w:val="1"/>
          <w:szCs w:val="36"/>
        </w:rPr>
        <w:t xml:space="preserve">I think art is sometimes like life or music you establish a rhythm add a melody, some riffs and variations to expand the </w:t>
      </w:r>
      <w:proofErr w:type="spellStart"/>
      <w:r w:rsidRPr="008969E2">
        <w:rPr>
          <w:rFonts w:ascii="Helvetica Neue" w:hAnsi="Helvetica Neue" w:cs="Helvetica Neue"/>
          <w:kern w:val="1"/>
          <w:szCs w:val="36"/>
        </w:rPr>
        <w:t>theme</w:t>
      </w:r>
      <w:proofErr w:type="spellEnd"/>
      <w:r w:rsidRPr="008969E2">
        <w:rPr>
          <w:rFonts w:ascii="Helvetica Neue" w:hAnsi="Helvetica Neue" w:cs="Helvetica Neue"/>
          <w:kern w:val="1"/>
          <w:szCs w:val="36"/>
        </w:rPr>
        <w:t>.</w:t>
      </w:r>
      <w:r>
        <w:rPr>
          <w:rFonts w:ascii="Helvetica Neue" w:hAnsi="Helvetica Neue" w:cs="Helvetica Neue"/>
          <w:kern w:val="1"/>
          <w:szCs w:val="36"/>
        </w:rPr>
        <w:t xml:space="preserve"> </w:t>
      </w:r>
      <w:r w:rsidRPr="008969E2">
        <w:rPr>
          <w:rFonts w:ascii="Helvetica Neue" w:hAnsi="Helvetica Neue" w:cs="Helvetica Neue"/>
          <w:kern w:val="1"/>
          <w:szCs w:val="36"/>
        </w:rPr>
        <w:t xml:space="preserve">This is very apparent in the </w:t>
      </w:r>
      <w:proofErr w:type="gramStart"/>
      <w:r w:rsidRPr="008969E2">
        <w:rPr>
          <w:rFonts w:ascii="Helvetica Neue" w:hAnsi="Helvetica Neue" w:cs="Helvetica Neue"/>
          <w:kern w:val="1"/>
          <w:szCs w:val="36"/>
        </w:rPr>
        <w:t>diptychs which</w:t>
      </w:r>
      <w:proofErr w:type="gramEnd"/>
      <w:r w:rsidRPr="008969E2">
        <w:rPr>
          <w:rFonts w:ascii="Helvetica Neue" w:hAnsi="Helvetica Neue" w:cs="Helvetica Neue"/>
          <w:kern w:val="1"/>
          <w:szCs w:val="36"/>
        </w:rPr>
        <w:t xml:space="preserve"> are a part of Colleens current exhibition Dina </w:t>
      </w:r>
      <w:proofErr w:type="spellStart"/>
      <w:r w:rsidRPr="008969E2">
        <w:rPr>
          <w:rFonts w:ascii="Helvetica Neue" w:hAnsi="Helvetica Neue" w:cs="Helvetica Neue"/>
          <w:kern w:val="1"/>
          <w:szCs w:val="36"/>
        </w:rPr>
        <w:t>Mitrani</w:t>
      </w:r>
      <w:proofErr w:type="spellEnd"/>
      <w:r w:rsidRPr="008969E2">
        <w:rPr>
          <w:rFonts w:ascii="Helvetica Neue" w:hAnsi="Helvetica Neue" w:cs="Helvetica Neue"/>
          <w:kern w:val="1"/>
          <w:szCs w:val="36"/>
        </w:rPr>
        <w:t xml:space="preserve"> Gallery</w:t>
      </w:r>
    </w:p>
    <w:p w:rsidR="008969E2" w:rsidRPr="008969E2" w:rsidRDefault="008969E2" w:rsidP="008969E2">
      <w:pPr>
        <w:widowControl w:val="0"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kern w:val="1"/>
          <w:szCs w:val="36"/>
        </w:rPr>
      </w:pPr>
    </w:p>
    <w:p w:rsidR="008969E2" w:rsidRPr="008969E2" w:rsidRDefault="008969E2" w:rsidP="008969E2">
      <w:pPr>
        <w:widowControl w:val="0"/>
        <w:autoSpaceDE w:val="0"/>
        <w:autoSpaceDN w:val="0"/>
        <w:adjustRightInd w:val="0"/>
        <w:spacing w:line="360" w:lineRule="auto"/>
        <w:rPr>
          <w:rFonts w:ascii="Trebuchet MS" w:hAnsi="Trebuchet MS" w:cs="Trebuchet MS"/>
          <w:kern w:val="1"/>
          <w:szCs w:val="26"/>
        </w:rPr>
      </w:pPr>
      <w:proofErr w:type="gramStart"/>
      <w:r>
        <w:rPr>
          <w:rFonts w:ascii="Helvetica Neue" w:hAnsi="Helvetica Neue" w:cs="Helvetica Neue"/>
          <w:kern w:val="1"/>
          <w:szCs w:val="36"/>
        </w:rPr>
        <w:t xml:space="preserve">Looking Towards the Sky </w:t>
      </w:r>
      <w:r w:rsidRPr="008969E2">
        <w:rPr>
          <w:rFonts w:ascii="Helvetica Neue" w:hAnsi="Helvetica Neue" w:cs="Helvetica Neue"/>
          <w:kern w:val="1"/>
          <w:szCs w:val="36"/>
        </w:rPr>
        <w:t>can best be explained by Coleen</w:t>
      </w:r>
      <w:proofErr w:type="gramEnd"/>
      <w:r>
        <w:rPr>
          <w:rFonts w:ascii="Helvetica Neue" w:hAnsi="Helvetica Neue" w:cs="Helvetica Neue"/>
          <w:kern w:val="1"/>
          <w:szCs w:val="36"/>
        </w:rPr>
        <w:t>:</w:t>
      </w:r>
    </w:p>
    <w:p w:rsidR="008969E2" w:rsidRPr="008969E2" w:rsidRDefault="008969E2" w:rsidP="008969E2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kern w:val="1"/>
          <w:sz w:val="22"/>
          <w:szCs w:val="26"/>
        </w:rPr>
      </w:pPr>
      <w:r w:rsidRPr="008969E2">
        <w:rPr>
          <w:rFonts w:ascii="Helvetica Neue" w:hAnsi="Helvetica Neue" w:cs="Helvetica Neue"/>
          <w:kern w:val="1"/>
          <w:sz w:val="22"/>
          <w:szCs w:val="36"/>
        </w:rPr>
        <w:t xml:space="preserve">"From what (or where) do we draw strength and sustenance? Do artificial/mediated forms of nature offer a satisfying substitute for the actual? Where does wilderness begin and end? Towards The Sky Again looks at the ways humans engage with and make connections to the natural world. The </w:t>
      </w:r>
      <w:proofErr w:type="gramStart"/>
      <w:r w:rsidRPr="008969E2">
        <w:rPr>
          <w:rFonts w:ascii="Helvetica Neue" w:hAnsi="Helvetica Neue" w:cs="Helvetica Neue"/>
          <w:kern w:val="1"/>
          <w:sz w:val="22"/>
          <w:szCs w:val="36"/>
        </w:rPr>
        <w:t>images,</w:t>
      </w:r>
      <w:proofErr w:type="gramEnd"/>
      <w:r w:rsidRPr="008969E2">
        <w:rPr>
          <w:rFonts w:ascii="Helvetica Neue" w:hAnsi="Helvetica Neue" w:cs="Helvetica Neue"/>
          <w:kern w:val="1"/>
          <w:sz w:val="22"/>
          <w:szCs w:val="36"/>
        </w:rPr>
        <w:t xml:space="preserve"> made over a fourteen-year period (1997-2011) show interventions in the landscape and fabricated realities.</w:t>
      </w:r>
    </w:p>
    <w:p w:rsidR="008969E2" w:rsidRPr="008969E2" w:rsidRDefault="008969E2" w:rsidP="008969E2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kern w:val="1"/>
          <w:sz w:val="22"/>
          <w:szCs w:val="36"/>
        </w:rPr>
      </w:pPr>
    </w:p>
    <w:p w:rsidR="008969E2" w:rsidRPr="008969E2" w:rsidRDefault="008969E2" w:rsidP="008969E2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kern w:val="1"/>
          <w:sz w:val="22"/>
          <w:szCs w:val="26"/>
        </w:rPr>
      </w:pPr>
      <w:r w:rsidRPr="008969E2">
        <w:rPr>
          <w:rFonts w:ascii="Helvetica Neue" w:hAnsi="Helvetica Neue" w:cs="Helvetica Neue"/>
          <w:kern w:val="1"/>
          <w:sz w:val="22"/>
          <w:szCs w:val="36"/>
        </w:rPr>
        <w:t xml:space="preserve">The built environment is full of cultivated natural forms, and the landscape around us has layer upon countless layer of human intervention. I am interested in these contradictions—the push-and-pull between interior and exterior worlds. The series looks to the elemental—terra (earth), aqua (water), </w:t>
      </w:r>
      <w:proofErr w:type="spellStart"/>
      <w:r w:rsidRPr="008969E2">
        <w:rPr>
          <w:rFonts w:ascii="Helvetica Neue" w:hAnsi="Helvetica Neue" w:cs="Helvetica Neue"/>
          <w:kern w:val="1"/>
          <w:sz w:val="22"/>
          <w:szCs w:val="36"/>
        </w:rPr>
        <w:t>aer</w:t>
      </w:r>
      <w:proofErr w:type="spellEnd"/>
      <w:r w:rsidRPr="008969E2">
        <w:rPr>
          <w:rFonts w:ascii="Helvetica Neue" w:hAnsi="Helvetica Neue" w:cs="Helvetica Neue"/>
          <w:kern w:val="1"/>
          <w:sz w:val="22"/>
          <w:szCs w:val="36"/>
        </w:rPr>
        <w:t xml:space="preserve"> (air), </w:t>
      </w:r>
      <w:proofErr w:type="spellStart"/>
      <w:r w:rsidRPr="008969E2">
        <w:rPr>
          <w:rFonts w:ascii="Helvetica Neue" w:hAnsi="Helvetica Neue" w:cs="Helvetica Neue"/>
          <w:kern w:val="1"/>
          <w:sz w:val="22"/>
          <w:szCs w:val="36"/>
        </w:rPr>
        <w:t>ignis</w:t>
      </w:r>
      <w:proofErr w:type="spellEnd"/>
      <w:r w:rsidRPr="008969E2">
        <w:rPr>
          <w:rFonts w:ascii="Helvetica Neue" w:hAnsi="Helvetica Neue" w:cs="Helvetica Neue"/>
          <w:kern w:val="1"/>
          <w:sz w:val="22"/>
          <w:szCs w:val="36"/>
        </w:rPr>
        <w:t xml:space="preserve"> (fire)—as reference, as a lead to something beyond the material, beyond human power."</w:t>
      </w:r>
    </w:p>
    <w:p w:rsidR="008969E2" w:rsidRPr="008969E2" w:rsidRDefault="008969E2" w:rsidP="008969E2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kern w:val="1"/>
          <w:sz w:val="22"/>
          <w:szCs w:val="26"/>
        </w:rPr>
      </w:pPr>
    </w:p>
    <w:p w:rsidR="00733935" w:rsidRPr="008969E2" w:rsidRDefault="008969E2" w:rsidP="008969E2">
      <w:pPr>
        <w:jc w:val="both"/>
        <w:rPr>
          <w:sz w:val="22"/>
        </w:rPr>
      </w:pPr>
      <w:r w:rsidRPr="008969E2">
        <w:rPr>
          <w:rFonts w:ascii="Helvetica Neue" w:hAnsi="Helvetica Neue" w:cs="Helvetica Neue"/>
          <w:kern w:val="1"/>
          <w:sz w:val="22"/>
          <w:szCs w:val="36"/>
        </w:rPr>
        <w:t>Anyway I see these diptychs along with the videos that are also a part of this exhibition become a warm and stimulating visual chamber piece.</w:t>
      </w:r>
    </w:p>
    <w:sectPr w:rsidR="00733935" w:rsidRPr="008969E2" w:rsidSect="007831D4">
      <w:pgSz w:w="12240" w:h="15840"/>
      <w:pgMar w:top="1800" w:right="1440" w:bottom="180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Helvetica 55 Roman">
    <w:panose1 w:val="020B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969E2"/>
    <w:rsid w:val="008969E2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93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jpeg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308</Words>
  <Characters>1757</Characters>
  <Application>Microsoft Word 12.1.1</Application>
  <DocSecurity>0</DocSecurity>
  <Lines>14</Lines>
  <Paragraphs>3</Paragraphs>
  <ScaleCrop>false</ScaleCrop>
  <Company>Dina Mitrani Gallery</Company>
  <LinksUpToDate>false</LinksUpToDate>
  <CharactersWithSpaces>2157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Mitrani</dc:creator>
  <cp:keywords/>
  <cp:lastModifiedBy>Dina Mitrani</cp:lastModifiedBy>
  <cp:revision>1</cp:revision>
  <dcterms:created xsi:type="dcterms:W3CDTF">2014-04-10T01:35:00Z</dcterms:created>
  <dcterms:modified xsi:type="dcterms:W3CDTF">2014-04-10T02:44:00Z</dcterms:modified>
</cp:coreProperties>
</file>